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CBA68" w14:textId="0D75DBBE" w:rsidR="00550902" w:rsidRPr="00550902" w:rsidRDefault="00550902" w:rsidP="00550902">
      <w:pPr>
        <w:spacing w:before="51" w:line="259" w:lineRule="auto"/>
        <w:ind w:left="595" w:right="172"/>
        <w:rPr>
          <w:b/>
          <w:bCs/>
          <w:sz w:val="32"/>
          <w:szCs w:val="32"/>
        </w:rPr>
      </w:pPr>
      <w:r w:rsidRPr="00550902">
        <w:rPr>
          <w:b/>
          <w:bCs/>
          <w:sz w:val="32"/>
          <w:szCs w:val="32"/>
        </w:rPr>
        <w:t>Hoe behandel ik vergevorderd hartfalen?</w:t>
      </w:r>
    </w:p>
    <w:p w14:paraId="51EF4E0C" w14:textId="4DED1934" w:rsidR="00550902" w:rsidRDefault="00550902" w:rsidP="00550902">
      <w:pPr>
        <w:spacing w:before="51" w:line="259" w:lineRule="auto"/>
        <w:ind w:left="595" w:right="172"/>
        <w:rPr>
          <w:sz w:val="24"/>
        </w:rPr>
      </w:pPr>
      <w:r>
        <w:rPr>
          <w:sz w:val="24"/>
        </w:rPr>
        <w:t>Bij een thema bespreking over de behandeling van vergevorderd hartfalen, kan je gebruik maken van onderstaande casuïstiek-kaartjes. Knip ze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uit, vouw ze dubbel zodat aan de bovenkant de casus met vraag te zien is en aan de onderkant het antwoord. Leg ze tijdens de </w:t>
      </w:r>
      <w:proofErr w:type="spellStart"/>
      <w:r>
        <w:rPr>
          <w:sz w:val="24"/>
        </w:rPr>
        <w:t>PaTz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bijeenkomst op tafel en laat verschillende </w:t>
      </w:r>
      <w:proofErr w:type="spellStart"/>
      <w:r>
        <w:rPr>
          <w:sz w:val="24"/>
        </w:rPr>
        <w:t>PaTz</w:t>
      </w:r>
      <w:proofErr w:type="spellEnd"/>
      <w:r>
        <w:rPr>
          <w:sz w:val="24"/>
        </w:rPr>
        <w:t xml:space="preserve"> deelnemers een kaartje voorlezen en beantwoorden, waarbij discussie kan plaatsvinden over</w:t>
      </w:r>
      <w:r>
        <w:rPr>
          <w:spacing w:val="1"/>
          <w:sz w:val="24"/>
        </w:rPr>
        <w:t xml:space="preserve"> </w:t>
      </w:r>
      <w:r>
        <w:rPr>
          <w:sz w:val="24"/>
        </w:rPr>
        <w:t>elke</w:t>
      </w:r>
      <w:r>
        <w:rPr>
          <w:spacing w:val="-1"/>
          <w:sz w:val="24"/>
        </w:rPr>
        <w:t xml:space="preserve"> </w:t>
      </w:r>
      <w:r>
        <w:rPr>
          <w:sz w:val="24"/>
        </w:rPr>
        <w:t>casus.</w:t>
      </w:r>
    </w:p>
    <w:p w14:paraId="6491F959" w14:textId="77777777" w:rsidR="00550902" w:rsidRDefault="00550902" w:rsidP="00550902">
      <w:pPr>
        <w:pStyle w:val="Plattetekst"/>
        <w:spacing w:before="4"/>
        <w:rPr>
          <w:sz w:val="29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6946"/>
      </w:tblGrid>
      <w:tr w:rsidR="00550902" w14:paraId="63FBC150" w14:textId="77777777" w:rsidTr="00FA5405">
        <w:trPr>
          <w:trHeight w:val="1341"/>
        </w:trPr>
        <w:tc>
          <w:tcPr>
            <w:tcW w:w="6663" w:type="dxa"/>
          </w:tcPr>
          <w:p w14:paraId="4F17C71D" w14:textId="77777777" w:rsidR="00550902" w:rsidRPr="00550902" w:rsidRDefault="00550902" w:rsidP="00FA5405">
            <w:pPr>
              <w:pStyle w:val="TableParagraph"/>
              <w:spacing w:before="11"/>
              <w:rPr>
                <w:sz w:val="21"/>
                <w:lang w:val="nl-NL"/>
              </w:rPr>
            </w:pPr>
          </w:p>
          <w:p w14:paraId="5E3E8012" w14:textId="77777777" w:rsidR="00550902" w:rsidRPr="00550902" w:rsidRDefault="00550902" w:rsidP="00FA5405">
            <w:pPr>
              <w:pStyle w:val="TableParagraph"/>
              <w:ind w:left="828" w:right="257" w:hanging="360"/>
              <w:rPr>
                <w:lang w:val="nl-NL"/>
              </w:rPr>
            </w:pPr>
            <w:r w:rsidRPr="00550902">
              <w:rPr>
                <w:lang w:val="nl-NL"/>
              </w:rPr>
              <w:t>1.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Dhr. S, 83 jaar, ernstig hartfalen, geeft aan dat hij niet meer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gereanimeerd wil worden. Hij wil zijn ICD echter wel aan laten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staan.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Wat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is jouw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reactie?</w:t>
            </w:r>
          </w:p>
        </w:tc>
        <w:tc>
          <w:tcPr>
            <w:tcW w:w="6946" w:type="dxa"/>
          </w:tcPr>
          <w:p w14:paraId="1EC418E5" w14:textId="77777777" w:rsidR="00550902" w:rsidRPr="00550902" w:rsidRDefault="00550902" w:rsidP="00FA5405">
            <w:pPr>
              <w:pStyle w:val="TableParagraph"/>
              <w:ind w:left="831" w:hanging="360"/>
              <w:rPr>
                <w:lang w:val="nl-NL"/>
              </w:rPr>
            </w:pPr>
            <w:r w:rsidRPr="00550902">
              <w:rPr>
                <w:lang w:val="nl-NL"/>
              </w:rPr>
              <w:t>1.</w:t>
            </w:r>
            <w:r w:rsidRPr="00550902">
              <w:rPr>
                <w:spacing w:val="38"/>
                <w:lang w:val="nl-NL"/>
              </w:rPr>
              <w:t xml:space="preserve"> </w:t>
            </w:r>
            <w:r w:rsidRPr="00550902">
              <w:rPr>
                <w:lang w:val="nl-NL"/>
              </w:rPr>
              <w:t>I.v.m.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sneller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effect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ICD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dan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bij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reanimatie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(al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dan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niet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met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externe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defibrillator), en dus minder risico op restschade na ICD schok,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kiezen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sommige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mensen hiervoor.</w:t>
            </w:r>
          </w:p>
        </w:tc>
      </w:tr>
      <w:tr w:rsidR="00550902" w14:paraId="62BE623C" w14:textId="77777777" w:rsidTr="00FA5405">
        <w:trPr>
          <w:trHeight w:val="1648"/>
        </w:trPr>
        <w:tc>
          <w:tcPr>
            <w:tcW w:w="6663" w:type="dxa"/>
          </w:tcPr>
          <w:p w14:paraId="4C33F5C6" w14:textId="77777777" w:rsidR="00550902" w:rsidRPr="00550902" w:rsidRDefault="00550902" w:rsidP="00FA5405">
            <w:pPr>
              <w:pStyle w:val="TableParagraph"/>
              <w:spacing w:before="11"/>
              <w:rPr>
                <w:sz w:val="21"/>
                <w:lang w:val="nl-NL"/>
              </w:rPr>
            </w:pPr>
          </w:p>
          <w:p w14:paraId="0068935C" w14:textId="77777777" w:rsidR="00550902" w:rsidRPr="00550902" w:rsidRDefault="00550902" w:rsidP="00FA5405">
            <w:pPr>
              <w:pStyle w:val="TableParagraph"/>
              <w:ind w:left="828" w:right="86" w:hanging="360"/>
              <w:rPr>
                <w:lang w:val="nl-NL"/>
              </w:rPr>
            </w:pPr>
            <w:r w:rsidRPr="00550902">
              <w:rPr>
                <w:lang w:val="nl-NL"/>
              </w:rPr>
              <w:t>2.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Mw. R, 77 jaar is recent opgenomen geweest i.v.m. exacerbatie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van chronisch hartfalen. Ze overweegt een nieuw huis te kopen.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Ze vraagt jou: ‘is dat nog wel de moeite? Zeg me nou eens, ik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snap heus dat het statistiek is en geen garantie voor mij als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individu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geeft,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maar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hoe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lang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heb ik nog?’</w:t>
            </w:r>
          </w:p>
        </w:tc>
        <w:tc>
          <w:tcPr>
            <w:tcW w:w="6946" w:type="dxa"/>
          </w:tcPr>
          <w:p w14:paraId="46E9EF83" w14:textId="77777777" w:rsidR="00550902" w:rsidRDefault="00550902" w:rsidP="00FA5405">
            <w:pPr>
              <w:pStyle w:val="TableParagraph"/>
              <w:numPr>
                <w:ilvl w:val="0"/>
                <w:numId w:val="2"/>
              </w:numPr>
              <w:tabs>
                <w:tab w:val="left" w:pos="831"/>
              </w:tabs>
              <w:spacing w:line="268" w:lineRule="exact"/>
            </w:pPr>
            <w:r>
              <w:t>Gem</w:t>
            </w:r>
            <w:r>
              <w:rPr>
                <w:spacing w:val="-3"/>
              </w:rPr>
              <w:t xml:space="preserve"> </w:t>
            </w:r>
            <w:proofErr w:type="spellStart"/>
            <w:r>
              <w:t>levensverwachting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na</w:t>
            </w:r>
            <w:proofErr w:type="spellEnd"/>
            <w:r>
              <w:rPr>
                <w:spacing w:val="-4"/>
              </w:rPr>
              <w:t xml:space="preserve"> </w:t>
            </w:r>
            <w:r>
              <w:t xml:space="preserve">diagnose </w:t>
            </w:r>
            <w:proofErr w:type="spellStart"/>
            <w:r>
              <w:t>hartfalen</w:t>
            </w:r>
            <w:proofErr w:type="spellEnd"/>
          </w:p>
          <w:p w14:paraId="17964C2F" w14:textId="77777777" w:rsidR="00550902" w:rsidRPr="00550902" w:rsidRDefault="00550902" w:rsidP="00FA5405">
            <w:pPr>
              <w:pStyle w:val="TableParagraph"/>
              <w:ind w:left="819"/>
              <w:rPr>
                <w:lang w:val="nl-NL"/>
              </w:rPr>
            </w:pPr>
            <w:r w:rsidRPr="00550902">
              <w:rPr>
                <w:lang w:val="nl-NL"/>
              </w:rPr>
              <w:t>Na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ZH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opname: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20%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na 1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jaar overleden,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50%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na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5</w:t>
            </w:r>
            <w:r w:rsidRPr="00550902">
              <w:rPr>
                <w:spacing w:val="-3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jr</w:t>
            </w:r>
            <w:proofErr w:type="spellEnd"/>
          </w:p>
          <w:p w14:paraId="7BF575E5" w14:textId="77777777" w:rsidR="00550902" w:rsidRPr="00550902" w:rsidRDefault="00550902" w:rsidP="00FA5405">
            <w:pPr>
              <w:pStyle w:val="TableParagraph"/>
              <w:numPr>
                <w:ilvl w:val="1"/>
                <w:numId w:val="2"/>
              </w:numPr>
              <w:tabs>
                <w:tab w:val="left" w:pos="1178"/>
                <w:tab w:val="left" w:pos="1179"/>
              </w:tabs>
              <w:rPr>
                <w:lang w:val="nl-NL"/>
              </w:rPr>
            </w:pPr>
            <w:r w:rsidRPr="00550902">
              <w:rPr>
                <w:lang w:val="nl-NL"/>
              </w:rPr>
              <w:t>Goed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voorspellen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van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de levensverwachting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is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niet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mogelijk</w:t>
            </w:r>
          </w:p>
          <w:p w14:paraId="12B8D5B2" w14:textId="77777777" w:rsidR="00550902" w:rsidRPr="00550902" w:rsidRDefault="00550902" w:rsidP="00FA5405">
            <w:pPr>
              <w:pStyle w:val="TableParagraph"/>
              <w:numPr>
                <w:ilvl w:val="1"/>
                <w:numId w:val="2"/>
              </w:numPr>
              <w:tabs>
                <w:tab w:val="left" w:pos="1178"/>
                <w:tab w:val="left" w:pos="1179"/>
              </w:tabs>
              <w:spacing w:before="1"/>
              <w:rPr>
                <w:lang w:val="nl-NL"/>
              </w:rPr>
            </w:pPr>
            <w:r w:rsidRPr="00550902">
              <w:rPr>
                <w:lang w:val="nl-NL"/>
              </w:rPr>
              <w:t>Prognostische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modellen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voor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&lt;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6mn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zijn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niet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nauwkeurig</w:t>
            </w:r>
          </w:p>
          <w:p w14:paraId="57EAB8BF" w14:textId="77777777" w:rsidR="00550902" w:rsidRPr="00550902" w:rsidRDefault="00550902" w:rsidP="00FA5405">
            <w:pPr>
              <w:pStyle w:val="TableParagraph"/>
              <w:numPr>
                <w:ilvl w:val="1"/>
                <w:numId w:val="2"/>
              </w:numPr>
              <w:tabs>
                <w:tab w:val="left" w:pos="1178"/>
                <w:tab w:val="left" w:pos="1179"/>
              </w:tabs>
              <w:spacing w:before="1"/>
              <w:rPr>
                <w:lang w:val="nl-NL"/>
              </w:rPr>
            </w:pPr>
            <w:r w:rsidRPr="00550902">
              <w:rPr>
                <w:lang w:val="nl-NL"/>
              </w:rPr>
              <w:t>Onverwacht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overlijden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komt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frequent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voor</w:t>
            </w:r>
          </w:p>
        </w:tc>
      </w:tr>
      <w:tr w:rsidR="00550902" w14:paraId="20E08C0B" w14:textId="77777777" w:rsidTr="00FA5405">
        <w:trPr>
          <w:trHeight w:val="2954"/>
        </w:trPr>
        <w:tc>
          <w:tcPr>
            <w:tcW w:w="6663" w:type="dxa"/>
          </w:tcPr>
          <w:p w14:paraId="3CCB7263" w14:textId="77777777" w:rsidR="00550902" w:rsidRPr="00550902" w:rsidRDefault="00550902" w:rsidP="00FA5405">
            <w:pPr>
              <w:pStyle w:val="TableParagraph"/>
              <w:spacing w:before="11"/>
              <w:rPr>
                <w:sz w:val="21"/>
                <w:lang w:val="nl-NL"/>
              </w:rPr>
            </w:pPr>
          </w:p>
          <w:p w14:paraId="63F00A97" w14:textId="77777777" w:rsidR="00550902" w:rsidRPr="00550902" w:rsidRDefault="00550902" w:rsidP="00FA5405">
            <w:pPr>
              <w:pStyle w:val="TableParagraph"/>
              <w:ind w:left="828" w:right="257" w:hanging="360"/>
              <w:rPr>
                <w:lang w:val="nl-NL"/>
              </w:rPr>
            </w:pPr>
            <w:r w:rsidRPr="00550902">
              <w:rPr>
                <w:lang w:val="nl-NL"/>
              </w:rPr>
              <w:t>3.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Dhr. L., bekend met COPD en hartfalen, had toename van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kortademigheidsklachten. De waarnemend HA had dit geduid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als exacerbatie COPD en schreef verhoging van zijn salmeterol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en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een prednison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stootkuur voor.</w:t>
            </w:r>
          </w:p>
          <w:p w14:paraId="0AD33FC4" w14:textId="77777777" w:rsidR="00550902" w:rsidRPr="00550902" w:rsidRDefault="00550902" w:rsidP="00FA5405">
            <w:pPr>
              <w:pStyle w:val="TableParagraph"/>
              <w:spacing w:line="267" w:lineRule="exact"/>
              <w:ind w:left="816"/>
              <w:rPr>
                <w:lang w:val="nl-NL"/>
              </w:rPr>
            </w:pPr>
            <w:r w:rsidRPr="00550902">
              <w:rPr>
                <w:lang w:val="nl-NL"/>
              </w:rPr>
              <w:t>Verder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gebruikt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dhr.</w:t>
            </w:r>
            <w:r w:rsidRPr="00550902">
              <w:rPr>
                <w:spacing w:val="-2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naproxen</w:t>
            </w:r>
            <w:proofErr w:type="spellEnd"/>
            <w:r w:rsidRPr="00550902">
              <w:rPr>
                <w:lang w:val="nl-NL"/>
              </w:rPr>
              <w:t>,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2dd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500mg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en</w:t>
            </w:r>
            <w:r w:rsidRPr="00550902">
              <w:rPr>
                <w:spacing w:val="-2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amitriptylline</w:t>
            </w:r>
            <w:proofErr w:type="spellEnd"/>
          </w:p>
          <w:p w14:paraId="6541EDCF" w14:textId="77777777" w:rsidR="00550902" w:rsidRPr="00550902" w:rsidRDefault="00550902" w:rsidP="00FA5405">
            <w:pPr>
              <w:pStyle w:val="TableParagraph"/>
              <w:spacing w:before="1"/>
              <w:ind w:left="816" w:right="86"/>
              <w:rPr>
                <w:lang w:val="nl-NL"/>
              </w:rPr>
            </w:pPr>
            <w:r w:rsidRPr="00550902">
              <w:rPr>
                <w:lang w:val="nl-NL"/>
              </w:rPr>
              <w:t xml:space="preserve">i.v.m. </w:t>
            </w:r>
            <w:proofErr w:type="spellStart"/>
            <w:r w:rsidRPr="00550902">
              <w:rPr>
                <w:lang w:val="nl-NL"/>
              </w:rPr>
              <w:t>neuropathische</w:t>
            </w:r>
            <w:proofErr w:type="spellEnd"/>
            <w:r w:rsidRPr="00550902">
              <w:rPr>
                <w:lang w:val="nl-NL"/>
              </w:rPr>
              <w:t xml:space="preserve"> pijn en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o.a. diltiazem voor zijn bloeddruk.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Hij is nu, 4 dagen later, nog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steeds kortademig. Bij LO is hij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duidelijk</w:t>
            </w:r>
            <w:r w:rsidRPr="00550902">
              <w:rPr>
                <w:spacing w:val="-1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overvuld</w:t>
            </w:r>
            <w:proofErr w:type="spellEnd"/>
            <w:r w:rsidRPr="00550902">
              <w:rPr>
                <w:lang w:val="nl-NL"/>
              </w:rPr>
              <w:t>.</w:t>
            </w:r>
          </w:p>
          <w:p w14:paraId="2D4D1377" w14:textId="77777777" w:rsidR="00550902" w:rsidRPr="00550902" w:rsidRDefault="00550902" w:rsidP="00FA5405">
            <w:pPr>
              <w:pStyle w:val="TableParagraph"/>
              <w:spacing w:before="1"/>
              <w:ind w:left="816"/>
              <w:rPr>
                <w:lang w:val="nl-NL"/>
              </w:rPr>
            </w:pPr>
            <w:r w:rsidRPr="00550902">
              <w:rPr>
                <w:lang w:val="nl-NL"/>
              </w:rPr>
              <w:t>Welke</w:t>
            </w:r>
            <w:r w:rsidRPr="00550902">
              <w:rPr>
                <w:spacing w:val="-5"/>
                <w:lang w:val="nl-NL"/>
              </w:rPr>
              <w:t xml:space="preserve"> </w:t>
            </w:r>
            <w:r w:rsidRPr="00550902">
              <w:rPr>
                <w:lang w:val="nl-NL"/>
              </w:rPr>
              <w:t>medicatie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kan</w:t>
            </w:r>
            <w:r w:rsidRPr="00550902">
              <w:rPr>
                <w:spacing w:val="-5"/>
                <w:lang w:val="nl-NL"/>
              </w:rPr>
              <w:t xml:space="preserve"> </w:t>
            </w:r>
            <w:r w:rsidRPr="00550902">
              <w:rPr>
                <w:lang w:val="nl-NL"/>
              </w:rPr>
              <w:t>(mede)veroorzaker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v/h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hartfalen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zijn?</w:t>
            </w:r>
          </w:p>
        </w:tc>
        <w:tc>
          <w:tcPr>
            <w:tcW w:w="6946" w:type="dxa"/>
          </w:tcPr>
          <w:p w14:paraId="00F079FA" w14:textId="77777777" w:rsidR="00550902" w:rsidRPr="00550902" w:rsidRDefault="00550902" w:rsidP="00FA5405">
            <w:pPr>
              <w:pStyle w:val="TableParagraph"/>
              <w:spacing w:before="11"/>
              <w:rPr>
                <w:sz w:val="21"/>
                <w:lang w:val="nl-NL"/>
              </w:rPr>
            </w:pPr>
          </w:p>
          <w:p w14:paraId="248412B6" w14:textId="77777777" w:rsidR="00550902" w:rsidRDefault="00550902" w:rsidP="00FA540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8" w:lineRule="exact"/>
            </w:pPr>
            <w:r>
              <w:t>Alle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genoemde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medicatie</w:t>
            </w:r>
            <w:proofErr w:type="spellEnd"/>
            <w:r>
              <w:t>!</w:t>
            </w:r>
            <w:r>
              <w:rPr>
                <w:spacing w:val="-2"/>
              </w:rPr>
              <w:t xml:space="preserve"> </w:t>
            </w:r>
            <w:proofErr w:type="spellStart"/>
            <w:r>
              <w:t>Namelijk</w:t>
            </w:r>
            <w:proofErr w:type="spellEnd"/>
            <w:r>
              <w:t>:</w:t>
            </w:r>
          </w:p>
          <w:p w14:paraId="79CE8E02" w14:textId="77777777" w:rsidR="00550902" w:rsidRPr="00550902" w:rsidRDefault="00550902" w:rsidP="00FA5405">
            <w:pPr>
              <w:pStyle w:val="TableParagraph"/>
              <w:numPr>
                <w:ilvl w:val="1"/>
                <w:numId w:val="1"/>
              </w:numPr>
              <w:tabs>
                <w:tab w:val="left" w:pos="1178"/>
                <w:tab w:val="left" w:pos="1179"/>
              </w:tabs>
              <w:ind w:right="695"/>
              <w:rPr>
                <w:lang w:val="nl-NL"/>
              </w:rPr>
            </w:pPr>
            <w:r w:rsidRPr="00550902">
              <w:rPr>
                <w:lang w:val="nl-NL"/>
              </w:rPr>
              <w:t>Ca antagonisten: negatief inotroop, met name diltiazem,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verapamil (</w:t>
            </w:r>
            <w:proofErr w:type="spellStart"/>
            <w:r w:rsidRPr="00550902">
              <w:rPr>
                <w:lang w:val="nl-NL"/>
              </w:rPr>
              <w:t>benzothiazepine</w:t>
            </w:r>
            <w:proofErr w:type="spellEnd"/>
            <w:r w:rsidRPr="00550902">
              <w:rPr>
                <w:lang w:val="nl-NL"/>
              </w:rPr>
              <w:t xml:space="preserve">-structuur); </w:t>
            </w:r>
            <w:proofErr w:type="spellStart"/>
            <w:r w:rsidRPr="00550902">
              <w:rPr>
                <w:lang w:val="nl-NL"/>
              </w:rPr>
              <w:t>amlo</w:t>
            </w:r>
            <w:proofErr w:type="spellEnd"/>
            <w:r w:rsidRPr="00550902">
              <w:rPr>
                <w:lang w:val="nl-NL"/>
              </w:rPr>
              <w:t xml:space="preserve"> kan wel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(dihydropyridinestructuur).</w:t>
            </w:r>
          </w:p>
          <w:p w14:paraId="042AC96B" w14:textId="77777777" w:rsidR="00550902" w:rsidRPr="00550902" w:rsidRDefault="00550902" w:rsidP="00FA5405">
            <w:pPr>
              <w:pStyle w:val="TableParagraph"/>
              <w:numPr>
                <w:ilvl w:val="1"/>
                <w:numId w:val="1"/>
              </w:numPr>
              <w:tabs>
                <w:tab w:val="left" w:pos="1178"/>
                <w:tab w:val="left" w:pos="1179"/>
              </w:tabs>
              <w:ind w:right="265"/>
              <w:rPr>
                <w:lang w:val="nl-NL"/>
              </w:rPr>
            </w:pPr>
            <w:r w:rsidRPr="00550902">
              <w:rPr>
                <w:lang w:val="nl-NL"/>
              </w:rPr>
              <w:t>NSAID remmen prostaglandine (afname nierfunctie, water en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zoutretentie).</w:t>
            </w:r>
          </w:p>
          <w:p w14:paraId="787DD247" w14:textId="77777777" w:rsidR="00550902" w:rsidRPr="00550902" w:rsidRDefault="00550902" w:rsidP="00FA5405">
            <w:pPr>
              <w:pStyle w:val="TableParagraph"/>
              <w:numPr>
                <w:ilvl w:val="1"/>
                <w:numId w:val="1"/>
              </w:numPr>
              <w:tabs>
                <w:tab w:val="left" w:pos="1178"/>
                <w:tab w:val="left" w:pos="1179"/>
              </w:tabs>
              <w:spacing w:before="1" w:line="280" w:lineRule="exact"/>
              <w:rPr>
                <w:lang w:val="nl-NL"/>
              </w:rPr>
            </w:pPr>
            <w:proofErr w:type="spellStart"/>
            <w:r w:rsidRPr="00550902">
              <w:rPr>
                <w:lang w:val="nl-NL"/>
              </w:rPr>
              <w:t>Corticosteroiden</w:t>
            </w:r>
            <w:proofErr w:type="spellEnd"/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geven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ook water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en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zoutretentie.</w:t>
            </w:r>
          </w:p>
          <w:p w14:paraId="0DF8E7C8" w14:textId="77777777" w:rsidR="00550902" w:rsidRPr="00550902" w:rsidRDefault="00550902" w:rsidP="00FA5405">
            <w:pPr>
              <w:pStyle w:val="TableParagraph"/>
              <w:numPr>
                <w:ilvl w:val="1"/>
                <w:numId w:val="1"/>
              </w:numPr>
              <w:tabs>
                <w:tab w:val="left" w:pos="1178"/>
                <w:tab w:val="left" w:pos="1179"/>
              </w:tabs>
              <w:ind w:right="1038"/>
              <w:rPr>
                <w:lang w:val="nl-NL"/>
              </w:rPr>
            </w:pPr>
            <w:r w:rsidRPr="00550902">
              <w:rPr>
                <w:lang w:val="nl-NL"/>
              </w:rPr>
              <w:t>B2-sympaticomimetica en tricyclische antidepressiva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bevorderen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ook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hartfalen.</w:t>
            </w:r>
          </w:p>
        </w:tc>
      </w:tr>
      <w:tr w:rsidR="00550902" w14:paraId="318A6142" w14:textId="77777777" w:rsidTr="00FA5405">
        <w:trPr>
          <w:trHeight w:val="268"/>
        </w:trPr>
        <w:tc>
          <w:tcPr>
            <w:tcW w:w="6663" w:type="dxa"/>
          </w:tcPr>
          <w:p w14:paraId="61695829" w14:textId="77777777" w:rsidR="00550902" w:rsidRPr="00550902" w:rsidRDefault="00550902" w:rsidP="00FA5405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  <w:tc>
          <w:tcPr>
            <w:tcW w:w="6946" w:type="dxa"/>
          </w:tcPr>
          <w:p w14:paraId="216818C1" w14:textId="77777777" w:rsidR="00550902" w:rsidRPr="00550902" w:rsidRDefault="00550902" w:rsidP="00FA5405">
            <w:pPr>
              <w:pStyle w:val="TableParagraph"/>
              <w:rPr>
                <w:rFonts w:ascii="Times New Roman"/>
                <w:sz w:val="18"/>
                <w:lang w:val="nl-NL"/>
              </w:rPr>
            </w:pPr>
          </w:p>
        </w:tc>
      </w:tr>
    </w:tbl>
    <w:p w14:paraId="24C1DCD9" w14:textId="77777777" w:rsidR="00550902" w:rsidRDefault="00550902" w:rsidP="00550902">
      <w:pPr>
        <w:rPr>
          <w:rFonts w:ascii="Times New Roman"/>
          <w:sz w:val="18"/>
        </w:rPr>
        <w:sectPr w:rsidR="00550902" w:rsidSect="00550902">
          <w:pgSz w:w="16840" w:h="11910" w:orient="landscape"/>
          <w:pgMar w:top="1100" w:right="1300" w:bottom="1120" w:left="820" w:header="708" w:footer="708" w:gutter="0"/>
          <w:cols w:space="708"/>
        </w:sectPr>
      </w:pPr>
    </w:p>
    <w:p w14:paraId="3C422954" w14:textId="77777777" w:rsidR="00550902" w:rsidRDefault="00550902" w:rsidP="00550902">
      <w:pPr>
        <w:pStyle w:val="Plattetekst"/>
        <w:spacing w:before="4" w:after="1"/>
        <w:rPr>
          <w:sz w:val="25"/>
        </w:rPr>
      </w:pPr>
    </w:p>
    <w:tbl>
      <w:tblPr>
        <w:tblStyle w:val="TableNormal"/>
        <w:tblW w:w="0" w:type="auto"/>
        <w:tblInd w:w="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6946"/>
      </w:tblGrid>
      <w:tr w:rsidR="00550902" w14:paraId="446819FE" w14:textId="77777777" w:rsidTr="00FA5405">
        <w:trPr>
          <w:trHeight w:val="2150"/>
        </w:trPr>
        <w:tc>
          <w:tcPr>
            <w:tcW w:w="6663" w:type="dxa"/>
          </w:tcPr>
          <w:p w14:paraId="513853B5" w14:textId="77777777" w:rsidR="00550902" w:rsidRDefault="00550902" w:rsidP="00FA5405">
            <w:pPr>
              <w:pStyle w:val="TableParagraph"/>
              <w:ind w:left="816" w:right="252" w:hanging="360"/>
            </w:pPr>
            <w:r w:rsidRPr="00550902">
              <w:rPr>
                <w:lang w:val="nl-NL"/>
              </w:rPr>
              <w:t>4.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Mw. K, 71 jaar, bekend met hartfalen, heeft een pacemaker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zonder ICD. Ze vindt haar huidige leven van acceptabele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kwaliteit, geniet van familiebezoek en de natuur. ‘Maar ik zou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het ook niet erg vinden als ik, liefst in mijn slaap, een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hartstilstand krijg en rustig inslaap. Kan mijn pacemaker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 xml:space="preserve">daarom niet beter uitgezet worden?’ vraagt ze. </w:t>
            </w:r>
            <w:r>
              <w:t xml:space="preserve">Wat </w:t>
            </w:r>
            <w:proofErr w:type="spellStart"/>
            <w:r>
              <w:t>antwoord</w:t>
            </w:r>
            <w:proofErr w:type="spellEnd"/>
            <w:r>
              <w:rPr>
                <w:spacing w:val="-47"/>
              </w:rPr>
              <w:t xml:space="preserve"> </w:t>
            </w:r>
            <w:r>
              <w:t>je?</w:t>
            </w:r>
          </w:p>
        </w:tc>
        <w:tc>
          <w:tcPr>
            <w:tcW w:w="6946" w:type="dxa"/>
          </w:tcPr>
          <w:p w14:paraId="78F01893" w14:textId="77777777" w:rsidR="00550902" w:rsidRPr="00550902" w:rsidRDefault="00550902" w:rsidP="00FA5405">
            <w:pPr>
              <w:pStyle w:val="TableParagraph"/>
              <w:ind w:left="831" w:hanging="360"/>
              <w:rPr>
                <w:lang w:val="nl-NL"/>
              </w:rPr>
            </w:pPr>
            <w:r w:rsidRPr="00550902">
              <w:rPr>
                <w:lang w:val="nl-NL"/>
              </w:rPr>
              <w:t>4.</w:t>
            </w:r>
            <w:r w:rsidRPr="00550902">
              <w:rPr>
                <w:spacing w:val="40"/>
                <w:lang w:val="nl-NL"/>
              </w:rPr>
              <w:t xml:space="preserve"> </w:t>
            </w:r>
            <w:r w:rsidRPr="00550902">
              <w:rPr>
                <w:lang w:val="nl-NL"/>
              </w:rPr>
              <w:t>Pacemaker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is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voor</w:t>
            </w:r>
            <w:r w:rsidRPr="00550902">
              <w:rPr>
                <w:spacing w:val="1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bradytherapie</w:t>
            </w:r>
            <w:proofErr w:type="spellEnd"/>
            <w:r w:rsidRPr="00550902">
              <w:rPr>
                <w:lang w:val="nl-NL"/>
              </w:rPr>
              <w:t>: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wordt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actief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als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hart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te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langzaam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klopt. Kans dat juist symptomen (zoals dyspnoe) ontstaan als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uitgezet.</w:t>
            </w:r>
          </w:p>
          <w:p w14:paraId="2DEBA6BB" w14:textId="77777777" w:rsidR="00550902" w:rsidRPr="00550902" w:rsidRDefault="00550902" w:rsidP="00FA5405">
            <w:pPr>
              <w:pStyle w:val="TableParagraph"/>
              <w:ind w:left="819" w:right="305"/>
              <w:rPr>
                <w:lang w:val="nl-NL"/>
              </w:rPr>
            </w:pPr>
            <w:r w:rsidRPr="00550902">
              <w:rPr>
                <w:lang w:val="nl-NL"/>
              </w:rPr>
              <w:t>i.t.t. ICD uitzetten: daar merk je pas wat van als hart te snel klopt</w:t>
            </w:r>
            <w:r w:rsidRPr="00550902">
              <w:rPr>
                <w:spacing w:val="-48"/>
                <w:lang w:val="nl-NL"/>
              </w:rPr>
              <w:t xml:space="preserve"> </w:t>
            </w:r>
            <w:r w:rsidRPr="00550902">
              <w:rPr>
                <w:lang w:val="nl-NL"/>
              </w:rPr>
              <w:t>en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VF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ontstaat.</w:t>
            </w:r>
          </w:p>
        </w:tc>
      </w:tr>
      <w:tr w:rsidR="00550902" w14:paraId="4D71B506" w14:textId="77777777" w:rsidTr="00FA5405">
        <w:trPr>
          <w:trHeight w:val="2148"/>
        </w:trPr>
        <w:tc>
          <w:tcPr>
            <w:tcW w:w="6663" w:type="dxa"/>
          </w:tcPr>
          <w:p w14:paraId="68B9F8BE" w14:textId="77777777" w:rsidR="00550902" w:rsidRPr="00550902" w:rsidRDefault="00550902" w:rsidP="00FA5405">
            <w:pPr>
              <w:pStyle w:val="TableParagraph"/>
              <w:spacing w:before="12"/>
              <w:rPr>
                <w:sz w:val="21"/>
                <w:lang w:val="nl-NL"/>
              </w:rPr>
            </w:pPr>
          </w:p>
          <w:p w14:paraId="41887833" w14:textId="77777777" w:rsidR="00550902" w:rsidRPr="00550902" w:rsidRDefault="00550902" w:rsidP="00FA5405">
            <w:pPr>
              <w:pStyle w:val="TableParagraph"/>
              <w:ind w:left="828" w:right="263" w:hanging="360"/>
              <w:rPr>
                <w:lang w:val="nl-NL"/>
              </w:rPr>
            </w:pPr>
            <w:r w:rsidRPr="00550902">
              <w:rPr>
                <w:lang w:val="nl-NL"/>
              </w:rPr>
              <w:t>5.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Dhr. L, 88 jaar, bekend met ernstig hartfalen, heeft geen zin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meer om al z’n pillen te slikken. ‘Ik wil alleen wat echt nodig is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om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me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beter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te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voelen’,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zegt hij.</w:t>
            </w:r>
          </w:p>
          <w:p w14:paraId="2B781AF0" w14:textId="77777777" w:rsidR="00550902" w:rsidRPr="00550902" w:rsidRDefault="00550902" w:rsidP="00FA5405">
            <w:pPr>
              <w:pStyle w:val="TableParagraph"/>
              <w:ind w:left="816" w:right="171"/>
              <w:rPr>
                <w:lang w:val="nl-NL"/>
              </w:rPr>
            </w:pPr>
            <w:r w:rsidRPr="00550902">
              <w:rPr>
                <w:lang w:val="nl-NL"/>
              </w:rPr>
              <w:t>Welke medicatiegroep geef je in elk geval wel, welke medicatie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die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hartfalen</w:t>
            </w:r>
            <w:r w:rsidRPr="00550902">
              <w:rPr>
                <w:spacing w:val="-1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ptn</w:t>
            </w:r>
            <w:proofErr w:type="spellEnd"/>
            <w:r w:rsidRPr="00550902">
              <w:rPr>
                <w:spacing w:val="-5"/>
                <w:lang w:val="nl-NL"/>
              </w:rPr>
              <w:t xml:space="preserve"> </w:t>
            </w:r>
            <w:r w:rsidRPr="00550902">
              <w:rPr>
                <w:lang w:val="nl-NL"/>
              </w:rPr>
              <w:t>vaak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gebruiken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overweeg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je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te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stoppen?</w:t>
            </w:r>
          </w:p>
        </w:tc>
        <w:tc>
          <w:tcPr>
            <w:tcW w:w="6946" w:type="dxa"/>
          </w:tcPr>
          <w:p w14:paraId="39AE3DEF" w14:textId="77777777" w:rsidR="00550902" w:rsidRPr="00550902" w:rsidRDefault="00550902" w:rsidP="00FA5405">
            <w:pPr>
              <w:pStyle w:val="TableParagraph"/>
              <w:spacing w:before="12"/>
              <w:rPr>
                <w:sz w:val="21"/>
                <w:lang w:val="nl-NL"/>
              </w:rPr>
            </w:pPr>
          </w:p>
          <w:p w14:paraId="6C8ABE02" w14:textId="77777777" w:rsidR="00550902" w:rsidRPr="00550902" w:rsidRDefault="00550902" w:rsidP="00FA5405">
            <w:pPr>
              <w:pStyle w:val="TableParagraph"/>
              <w:ind w:left="819" w:right="478" w:hanging="348"/>
              <w:rPr>
                <w:lang w:val="nl-NL"/>
              </w:rPr>
            </w:pPr>
            <w:r w:rsidRPr="00550902">
              <w:rPr>
                <w:lang w:val="nl-NL"/>
              </w:rPr>
              <w:t>5.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 xml:space="preserve">Korte termijn- en </w:t>
            </w:r>
            <w:proofErr w:type="spellStart"/>
            <w:r w:rsidRPr="00550902">
              <w:rPr>
                <w:lang w:val="nl-NL"/>
              </w:rPr>
              <w:t>symptoomverlichtende</w:t>
            </w:r>
            <w:proofErr w:type="spellEnd"/>
            <w:r w:rsidRPr="00550902">
              <w:rPr>
                <w:lang w:val="nl-NL"/>
              </w:rPr>
              <w:t xml:space="preserve"> medicatie (diuretica,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nitraten</w:t>
            </w:r>
            <w:r w:rsidRPr="00550902">
              <w:rPr>
                <w:spacing w:val="11"/>
                <w:lang w:val="nl-NL"/>
              </w:rPr>
              <w:t xml:space="preserve"> </w:t>
            </w:r>
            <w:r w:rsidRPr="00550902">
              <w:rPr>
                <w:lang w:val="nl-NL"/>
              </w:rPr>
              <w:t>en</w:t>
            </w:r>
            <w:r w:rsidRPr="00550902">
              <w:rPr>
                <w:spacing w:val="8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opoïden</w:t>
            </w:r>
            <w:proofErr w:type="spellEnd"/>
            <w:r w:rsidRPr="00550902">
              <w:rPr>
                <w:lang w:val="nl-NL"/>
              </w:rPr>
              <w:t>);</w:t>
            </w:r>
            <w:r w:rsidRPr="00550902">
              <w:rPr>
                <w:spacing w:val="9"/>
                <w:lang w:val="nl-NL"/>
              </w:rPr>
              <w:t xml:space="preserve"> </w:t>
            </w:r>
            <w:r w:rsidRPr="00550902">
              <w:rPr>
                <w:lang w:val="nl-NL"/>
              </w:rPr>
              <w:t>deze</w:t>
            </w:r>
            <w:r w:rsidRPr="00550902">
              <w:rPr>
                <w:spacing w:val="10"/>
                <w:lang w:val="nl-NL"/>
              </w:rPr>
              <w:t xml:space="preserve"> </w:t>
            </w:r>
            <w:r w:rsidRPr="00550902">
              <w:rPr>
                <w:lang w:val="nl-NL"/>
              </w:rPr>
              <w:t>worden</w:t>
            </w:r>
            <w:r w:rsidRPr="00550902">
              <w:rPr>
                <w:spacing w:val="11"/>
                <w:lang w:val="nl-NL"/>
              </w:rPr>
              <w:t xml:space="preserve"> </w:t>
            </w:r>
            <w:r w:rsidRPr="00550902">
              <w:rPr>
                <w:lang w:val="nl-NL"/>
              </w:rPr>
              <w:t>gecontinueerd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Middellange termijn medicatie (bètablokkers, ACE-remmers en</w:t>
            </w:r>
            <w:r w:rsidRPr="00550902">
              <w:rPr>
                <w:spacing w:val="-47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ARB's</w:t>
            </w:r>
            <w:proofErr w:type="spellEnd"/>
            <w:r w:rsidRPr="00550902">
              <w:rPr>
                <w:lang w:val="nl-NL"/>
              </w:rPr>
              <w:t>); zo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nodig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overleg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met de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cardioloog</w:t>
            </w:r>
          </w:p>
          <w:p w14:paraId="21A837CF" w14:textId="77777777" w:rsidR="00550902" w:rsidRPr="00550902" w:rsidRDefault="00550902" w:rsidP="00FA5405">
            <w:pPr>
              <w:pStyle w:val="TableParagraph"/>
              <w:ind w:left="819" w:right="412"/>
              <w:rPr>
                <w:lang w:val="nl-NL"/>
              </w:rPr>
            </w:pPr>
            <w:r w:rsidRPr="00550902">
              <w:rPr>
                <w:lang w:val="nl-NL"/>
              </w:rPr>
              <w:t>Lange termijn medicatie (spironolacton, digoxine bij sinusritme,</w:t>
            </w:r>
            <w:r w:rsidRPr="00550902">
              <w:rPr>
                <w:spacing w:val="-47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amiodarone</w:t>
            </w:r>
            <w:proofErr w:type="spellEnd"/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en</w:t>
            </w:r>
            <w:r w:rsidRPr="00550902">
              <w:rPr>
                <w:spacing w:val="-1"/>
                <w:lang w:val="nl-NL"/>
              </w:rPr>
              <w:t xml:space="preserve"> </w:t>
            </w:r>
            <w:proofErr w:type="spellStart"/>
            <w:r w:rsidRPr="00550902">
              <w:rPr>
                <w:lang w:val="nl-NL"/>
              </w:rPr>
              <w:t>ferrofumaraat</w:t>
            </w:r>
            <w:proofErr w:type="spellEnd"/>
            <w:r w:rsidRPr="00550902">
              <w:rPr>
                <w:lang w:val="nl-NL"/>
              </w:rPr>
              <w:t>);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deze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wordt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gestaakt.</w:t>
            </w:r>
          </w:p>
        </w:tc>
      </w:tr>
      <w:tr w:rsidR="00550902" w14:paraId="0D7F8D35" w14:textId="77777777" w:rsidTr="00FA5405">
        <w:trPr>
          <w:trHeight w:val="4030"/>
        </w:trPr>
        <w:tc>
          <w:tcPr>
            <w:tcW w:w="6663" w:type="dxa"/>
          </w:tcPr>
          <w:p w14:paraId="1E3A8332" w14:textId="77777777" w:rsidR="00550902" w:rsidRPr="00550902" w:rsidRDefault="00550902" w:rsidP="00FA5405">
            <w:pPr>
              <w:pStyle w:val="TableParagraph"/>
              <w:spacing w:before="11"/>
              <w:rPr>
                <w:sz w:val="21"/>
                <w:lang w:val="nl-NL"/>
              </w:rPr>
            </w:pPr>
          </w:p>
          <w:p w14:paraId="45C7CABD" w14:textId="77777777" w:rsidR="00550902" w:rsidRPr="00550902" w:rsidRDefault="00550902" w:rsidP="00FA5405">
            <w:pPr>
              <w:pStyle w:val="TableParagraph"/>
              <w:ind w:left="828" w:right="464" w:hanging="360"/>
              <w:jc w:val="both"/>
              <w:rPr>
                <w:lang w:val="nl-NL"/>
              </w:rPr>
            </w:pPr>
            <w:r w:rsidRPr="00550902">
              <w:rPr>
                <w:lang w:val="nl-NL"/>
              </w:rPr>
              <w:t>6.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Mw. M, 69 jaar, vertelt dat ze het zo ellendig vindt dat haar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hartfalen haar leven domineert. Wist ik maar wat ik zelf kon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doen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om</w:t>
            </w:r>
            <w:r w:rsidRPr="00550902">
              <w:rPr>
                <w:spacing w:val="-2"/>
                <w:lang w:val="nl-NL"/>
              </w:rPr>
              <w:t xml:space="preserve"> </w:t>
            </w:r>
            <w:r w:rsidRPr="00550902">
              <w:rPr>
                <w:lang w:val="nl-NL"/>
              </w:rPr>
              <w:t>het hartfalen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te controleren.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Wat zeg</w:t>
            </w:r>
            <w:r w:rsidRPr="00550902">
              <w:rPr>
                <w:spacing w:val="-3"/>
                <w:lang w:val="nl-NL"/>
              </w:rPr>
              <w:t xml:space="preserve"> </w:t>
            </w:r>
            <w:r w:rsidRPr="00550902">
              <w:rPr>
                <w:lang w:val="nl-NL"/>
              </w:rPr>
              <w:t>je?</w:t>
            </w:r>
          </w:p>
          <w:p w14:paraId="1CB989A2" w14:textId="77777777" w:rsidR="00550902" w:rsidRPr="00550902" w:rsidRDefault="00550902" w:rsidP="00FA5405">
            <w:pPr>
              <w:pStyle w:val="TableParagraph"/>
              <w:rPr>
                <w:lang w:val="nl-NL"/>
              </w:rPr>
            </w:pPr>
          </w:p>
          <w:p w14:paraId="14E1BE95" w14:textId="77777777" w:rsidR="00550902" w:rsidRPr="00550902" w:rsidRDefault="00550902" w:rsidP="00FA5405">
            <w:pPr>
              <w:pStyle w:val="TableParagraph"/>
              <w:rPr>
                <w:lang w:val="nl-NL"/>
              </w:rPr>
            </w:pPr>
          </w:p>
          <w:p w14:paraId="33590C7B" w14:textId="77777777" w:rsidR="00550902" w:rsidRPr="00550902" w:rsidRDefault="00550902" w:rsidP="00FA5405">
            <w:pPr>
              <w:pStyle w:val="TableParagraph"/>
              <w:rPr>
                <w:lang w:val="nl-NL"/>
              </w:rPr>
            </w:pPr>
          </w:p>
          <w:p w14:paraId="7A40A6EB" w14:textId="77777777" w:rsidR="00550902" w:rsidRDefault="00550902" w:rsidP="00FA5405">
            <w:pPr>
              <w:pStyle w:val="TableParagraph"/>
              <w:ind w:left="816" w:right="120"/>
            </w:pPr>
            <w:r w:rsidRPr="00550902">
              <w:rPr>
                <w:lang w:val="nl-NL"/>
              </w:rPr>
              <w:t>En als ze daarna zegt: ‘ja dat weet ik allemaal wel, maar toch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maakt het me zo radeloos dat ik nooit weet wanneer ik goed en</w:t>
            </w:r>
            <w:r w:rsidRPr="00550902">
              <w:rPr>
                <w:spacing w:val="-48"/>
                <w:lang w:val="nl-NL"/>
              </w:rPr>
              <w:t xml:space="preserve"> </w:t>
            </w:r>
            <w:r w:rsidRPr="00550902">
              <w:rPr>
                <w:lang w:val="nl-NL"/>
              </w:rPr>
              <w:t>wanneer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ik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slecht</w:t>
            </w:r>
            <w:r w:rsidRPr="00550902">
              <w:rPr>
                <w:spacing w:val="-1"/>
                <w:lang w:val="nl-NL"/>
              </w:rPr>
              <w:t xml:space="preserve"> </w:t>
            </w:r>
            <w:r w:rsidRPr="00550902">
              <w:rPr>
                <w:lang w:val="nl-NL"/>
              </w:rPr>
              <w:t>ben!”</w:t>
            </w:r>
            <w:r w:rsidRPr="00550902">
              <w:rPr>
                <w:spacing w:val="1"/>
                <w:lang w:val="nl-NL"/>
              </w:rPr>
              <w:t xml:space="preserve"> </w:t>
            </w:r>
            <w:r>
              <w:t>Hoe</w:t>
            </w:r>
            <w:r>
              <w:rPr>
                <w:spacing w:val="1"/>
              </w:rPr>
              <w:t xml:space="preserve"> </w:t>
            </w:r>
            <w:proofErr w:type="spellStart"/>
            <w:r>
              <w:t>reageer</w:t>
            </w:r>
            <w:proofErr w:type="spellEnd"/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dan?</w:t>
            </w:r>
          </w:p>
        </w:tc>
        <w:tc>
          <w:tcPr>
            <w:tcW w:w="6946" w:type="dxa"/>
          </w:tcPr>
          <w:p w14:paraId="1D507637" w14:textId="77777777" w:rsidR="00550902" w:rsidRPr="00550902" w:rsidRDefault="00550902" w:rsidP="00FA5405">
            <w:pPr>
              <w:pStyle w:val="TableParagraph"/>
              <w:spacing w:before="11"/>
              <w:rPr>
                <w:sz w:val="21"/>
                <w:lang w:val="nl-NL"/>
              </w:rPr>
            </w:pPr>
          </w:p>
          <w:p w14:paraId="32D3E4BD" w14:textId="77777777" w:rsidR="00550902" w:rsidRPr="00550902" w:rsidRDefault="00550902" w:rsidP="00FA5405">
            <w:pPr>
              <w:pStyle w:val="TableParagraph"/>
              <w:ind w:left="471"/>
              <w:rPr>
                <w:lang w:val="nl-NL"/>
              </w:rPr>
            </w:pPr>
            <w:r w:rsidRPr="00550902">
              <w:rPr>
                <w:lang w:val="nl-NL"/>
              </w:rPr>
              <w:t xml:space="preserve">6.  </w:t>
            </w:r>
            <w:r w:rsidRPr="00550902">
              <w:rPr>
                <w:spacing w:val="39"/>
                <w:lang w:val="nl-NL"/>
              </w:rPr>
              <w:t xml:space="preserve"> </w:t>
            </w:r>
            <w:r w:rsidRPr="00550902">
              <w:rPr>
                <w:lang w:val="nl-NL"/>
              </w:rPr>
              <w:t>Zelfmedicatie</w:t>
            </w:r>
          </w:p>
          <w:p w14:paraId="05FAE873" w14:textId="77777777" w:rsidR="00550902" w:rsidRPr="00550902" w:rsidRDefault="00550902" w:rsidP="00FA5405">
            <w:pPr>
              <w:pStyle w:val="TableParagraph"/>
              <w:spacing w:before="1"/>
              <w:ind w:left="819" w:right="4023"/>
              <w:rPr>
                <w:lang w:val="nl-NL"/>
              </w:rPr>
            </w:pPr>
            <w:r w:rsidRPr="00550902">
              <w:rPr>
                <w:lang w:val="nl-NL"/>
              </w:rPr>
              <w:t>Flexibel diureticabeleid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Wegen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Natriumbeperking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Vochtinname</w:t>
            </w:r>
          </w:p>
          <w:p w14:paraId="05B449B0" w14:textId="77777777" w:rsidR="00550902" w:rsidRPr="00550902" w:rsidRDefault="00550902" w:rsidP="00FA5405">
            <w:pPr>
              <w:pStyle w:val="TableParagraph"/>
              <w:spacing w:before="3" w:line="237" w:lineRule="auto"/>
              <w:ind w:left="819" w:right="2922"/>
              <w:rPr>
                <w:lang w:val="nl-NL"/>
              </w:rPr>
            </w:pPr>
            <w:r w:rsidRPr="00550902">
              <w:rPr>
                <w:lang w:val="nl-NL"/>
              </w:rPr>
              <w:t>Meervoudig onverzadigde vetzuren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Alcohol</w:t>
            </w:r>
          </w:p>
          <w:p w14:paraId="707BAA78" w14:textId="77777777" w:rsidR="00550902" w:rsidRPr="00550902" w:rsidRDefault="00550902" w:rsidP="00FA5405">
            <w:pPr>
              <w:pStyle w:val="TableParagraph"/>
              <w:spacing w:before="1"/>
              <w:ind w:left="819" w:right="4528"/>
              <w:rPr>
                <w:lang w:val="nl-NL"/>
              </w:rPr>
            </w:pPr>
            <w:r w:rsidRPr="00550902">
              <w:rPr>
                <w:lang w:val="nl-NL"/>
              </w:rPr>
              <w:t>Gewichtsreductie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Vaccinatie</w:t>
            </w:r>
          </w:p>
          <w:p w14:paraId="5347AD03" w14:textId="77777777" w:rsidR="00550902" w:rsidRPr="00550902" w:rsidRDefault="00550902" w:rsidP="00FA5405">
            <w:pPr>
              <w:pStyle w:val="TableParagraph"/>
              <w:spacing w:before="1"/>
              <w:ind w:left="819" w:right="3212"/>
              <w:rPr>
                <w:lang w:val="nl-NL"/>
              </w:rPr>
            </w:pPr>
            <w:r w:rsidRPr="00550902">
              <w:rPr>
                <w:lang w:val="nl-NL"/>
              </w:rPr>
              <w:t>Lichaamsbeweging / seksualiteit</w:t>
            </w:r>
            <w:r w:rsidRPr="00550902">
              <w:rPr>
                <w:spacing w:val="-47"/>
                <w:lang w:val="nl-NL"/>
              </w:rPr>
              <w:t xml:space="preserve"> </w:t>
            </w:r>
            <w:r w:rsidRPr="00550902">
              <w:rPr>
                <w:lang w:val="nl-NL"/>
              </w:rPr>
              <w:t>Reizen</w:t>
            </w:r>
          </w:p>
          <w:p w14:paraId="7FC529D2" w14:textId="77777777" w:rsidR="00550902" w:rsidRPr="00550902" w:rsidRDefault="00550902" w:rsidP="00FA5405">
            <w:pPr>
              <w:pStyle w:val="TableParagraph"/>
              <w:ind w:left="819"/>
              <w:rPr>
                <w:lang w:val="nl-NL"/>
              </w:rPr>
            </w:pPr>
            <w:r w:rsidRPr="00550902">
              <w:rPr>
                <w:lang w:val="nl-NL"/>
              </w:rPr>
              <w:t>Onbedoeld</w:t>
            </w:r>
            <w:r w:rsidRPr="00550902">
              <w:rPr>
                <w:spacing w:val="-4"/>
                <w:lang w:val="nl-NL"/>
              </w:rPr>
              <w:t xml:space="preserve"> </w:t>
            </w:r>
            <w:r w:rsidRPr="00550902">
              <w:rPr>
                <w:lang w:val="nl-NL"/>
              </w:rPr>
              <w:t>gewichtsverlies</w:t>
            </w:r>
          </w:p>
          <w:p w14:paraId="49E26668" w14:textId="77777777" w:rsidR="00550902" w:rsidRPr="00550902" w:rsidRDefault="00550902" w:rsidP="00FA5405">
            <w:pPr>
              <w:pStyle w:val="TableParagraph"/>
              <w:spacing w:line="270" w:lineRule="atLeast"/>
              <w:ind w:left="819" w:right="4587"/>
              <w:rPr>
                <w:lang w:val="nl-NL"/>
              </w:rPr>
            </w:pPr>
            <w:r w:rsidRPr="00550902">
              <w:rPr>
                <w:lang w:val="nl-NL"/>
              </w:rPr>
              <w:t>Autorijden</w:t>
            </w:r>
            <w:r w:rsidRPr="00550902">
              <w:rPr>
                <w:spacing w:val="1"/>
                <w:lang w:val="nl-NL"/>
              </w:rPr>
              <w:t xml:space="preserve"> </w:t>
            </w:r>
            <w:r w:rsidRPr="00550902">
              <w:rPr>
                <w:lang w:val="nl-NL"/>
              </w:rPr>
              <w:t>Slaapstoornissen</w:t>
            </w:r>
          </w:p>
        </w:tc>
      </w:tr>
    </w:tbl>
    <w:p w14:paraId="4813BDAE" w14:textId="77777777" w:rsidR="00881775" w:rsidRDefault="00881775"/>
    <w:sectPr w:rsidR="00881775" w:rsidSect="005509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42E3"/>
    <w:multiLevelType w:val="hybridMultilevel"/>
    <w:tmpl w:val="95383284"/>
    <w:lvl w:ilvl="0" w:tplc="74C87884">
      <w:start w:val="3"/>
      <w:numFmt w:val="decimal"/>
      <w:lvlText w:val="%1.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DA34AD4E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2" w:tplc="02E21442">
      <w:numFmt w:val="bullet"/>
      <w:lvlText w:val="•"/>
      <w:lvlJc w:val="left"/>
      <w:pPr>
        <w:ind w:left="1819" w:hanging="360"/>
      </w:pPr>
      <w:rPr>
        <w:rFonts w:hint="default"/>
        <w:lang w:val="nl-NL" w:eastAsia="en-US" w:bidi="ar-SA"/>
      </w:rPr>
    </w:lvl>
    <w:lvl w:ilvl="3" w:tplc="AC467A9E">
      <w:numFmt w:val="bullet"/>
      <w:lvlText w:val="•"/>
      <w:lvlJc w:val="left"/>
      <w:pPr>
        <w:ind w:left="2459" w:hanging="360"/>
      </w:pPr>
      <w:rPr>
        <w:rFonts w:hint="default"/>
        <w:lang w:val="nl-NL" w:eastAsia="en-US" w:bidi="ar-SA"/>
      </w:rPr>
    </w:lvl>
    <w:lvl w:ilvl="4" w:tplc="6D9EC8F6">
      <w:numFmt w:val="bullet"/>
      <w:lvlText w:val="•"/>
      <w:lvlJc w:val="left"/>
      <w:pPr>
        <w:ind w:left="3098" w:hanging="360"/>
      </w:pPr>
      <w:rPr>
        <w:rFonts w:hint="default"/>
        <w:lang w:val="nl-NL" w:eastAsia="en-US" w:bidi="ar-SA"/>
      </w:rPr>
    </w:lvl>
    <w:lvl w:ilvl="5" w:tplc="3D60183C">
      <w:numFmt w:val="bullet"/>
      <w:lvlText w:val="•"/>
      <w:lvlJc w:val="left"/>
      <w:pPr>
        <w:ind w:left="3738" w:hanging="360"/>
      </w:pPr>
      <w:rPr>
        <w:rFonts w:hint="default"/>
        <w:lang w:val="nl-NL" w:eastAsia="en-US" w:bidi="ar-SA"/>
      </w:rPr>
    </w:lvl>
    <w:lvl w:ilvl="6" w:tplc="FB08E92C">
      <w:numFmt w:val="bullet"/>
      <w:lvlText w:val="•"/>
      <w:lvlJc w:val="left"/>
      <w:pPr>
        <w:ind w:left="4377" w:hanging="360"/>
      </w:pPr>
      <w:rPr>
        <w:rFonts w:hint="default"/>
        <w:lang w:val="nl-NL" w:eastAsia="en-US" w:bidi="ar-SA"/>
      </w:rPr>
    </w:lvl>
    <w:lvl w:ilvl="7" w:tplc="F25A1A36">
      <w:numFmt w:val="bullet"/>
      <w:lvlText w:val="•"/>
      <w:lvlJc w:val="left"/>
      <w:pPr>
        <w:ind w:left="5017" w:hanging="360"/>
      </w:pPr>
      <w:rPr>
        <w:rFonts w:hint="default"/>
        <w:lang w:val="nl-NL" w:eastAsia="en-US" w:bidi="ar-SA"/>
      </w:rPr>
    </w:lvl>
    <w:lvl w:ilvl="8" w:tplc="126E6A10">
      <w:numFmt w:val="bullet"/>
      <w:lvlText w:val="•"/>
      <w:lvlJc w:val="left"/>
      <w:pPr>
        <w:ind w:left="5656" w:hanging="360"/>
      </w:pPr>
      <w:rPr>
        <w:rFonts w:hint="default"/>
        <w:lang w:val="nl-NL" w:eastAsia="en-US" w:bidi="ar-SA"/>
      </w:rPr>
    </w:lvl>
  </w:abstractNum>
  <w:abstractNum w:abstractNumId="1" w15:restartNumberingAfterBreak="0">
    <w:nsid w:val="4FF709E9"/>
    <w:multiLevelType w:val="hybridMultilevel"/>
    <w:tmpl w:val="DC32F238"/>
    <w:lvl w:ilvl="0" w:tplc="D6CE54F4">
      <w:start w:val="2"/>
      <w:numFmt w:val="decimal"/>
      <w:lvlText w:val="%1.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nl-NL" w:eastAsia="en-US" w:bidi="ar-SA"/>
      </w:rPr>
    </w:lvl>
    <w:lvl w:ilvl="1" w:tplc="83F275AE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100"/>
        <w:sz w:val="22"/>
        <w:szCs w:val="22"/>
        <w:lang w:val="nl-NL" w:eastAsia="en-US" w:bidi="ar-SA"/>
      </w:rPr>
    </w:lvl>
    <w:lvl w:ilvl="2" w:tplc="1F845D8E">
      <w:numFmt w:val="bullet"/>
      <w:lvlText w:val="•"/>
      <w:lvlJc w:val="left"/>
      <w:pPr>
        <w:ind w:left="1819" w:hanging="360"/>
      </w:pPr>
      <w:rPr>
        <w:rFonts w:hint="default"/>
        <w:lang w:val="nl-NL" w:eastAsia="en-US" w:bidi="ar-SA"/>
      </w:rPr>
    </w:lvl>
    <w:lvl w:ilvl="3" w:tplc="6E541C00">
      <w:numFmt w:val="bullet"/>
      <w:lvlText w:val="•"/>
      <w:lvlJc w:val="left"/>
      <w:pPr>
        <w:ind w:left="2459" w:hanging="360"/>
      </w:pPr>
      <w:rPr>
        <w:rFonts w:hint="default"/>
        <w:lang w:val="nl-NL" w:eastAsia="en-US" w:bidi="ar-SA"/>
      </w:rPr>
    </w:lvl>
    <w:lvl w:ilvl="4" w:tplc="A74823A2">
      <w:numFmt w:val="bullet"/>
      <w:lvlText w:val="•"/>
      <w:lvlJc w:val="left"/>
      <w:pPr>
        <w:ind w:left="3098" w:hanging="360"/>
      </w:pPr>
      <w:rPr>
        <w:rFonts w:hint="default"/>
        <w:lang w:val="nl-NL" w:eastAsia="en-US" w:bidi="ar-SA"/>
      </w:rPr>
    </w:lvl>
    <w:lvl w:ilvl="5" w:tplc="7E16A2F2">
      <w:numFmt w:val="bullet"/>
      <w:lvlText w:val="•"/>
      <w:lvlJc w:val="left"/>
      <w:pPr>
        <w:ind w:left="3738" w:hanging="360"/>
      </w:pPr>
      <w:rPr>
        <w:rFonts w:hint="default"/>
        <w:lang w:val="nl-NL" w:eastAsia="en-US" w:bidi="ar-SA"/>
      </w:rPr>
    </w:lvl>
    <w:lvl w:ilvl="6" w:tplc="A85C66B8">
      <w:numFmt w:val="bullet"/>
      <w:lvlText w:val="•"/>
      <w:lvlJc w:val="left"/>
      <w:pPr>
        <w:ind w:left="4377" w:hanging="360"/>
      </w:pPr>
      <w:rPr>
        <w:rFonts w:hint="default"/>
        <w:lang w:val="nl-NL" w:eastAsia="en-US" w:bidi="ar-SA"/>
      </w:rPr>
    </w:lvl>
    <w:lvl w:ilvl="7" w:tplc="1A2444AA">
      <w:numFmt w:val="bullet"/>
      <w:lvlText w:val="•"/>
      <w:lvlJc w:val="left"/>
      <w:pPr>
        <w:ind w:left="5017" w:hanging="360"/>
      </w:pPr>
      <w:rPr>
        <w:rFonts w:hint="default"/>
        <w:lang w:val="nl-NL" w:eastAsia="en-US" w:bidi="ar-SA"/>
      </w:rPr>
    </w:lvl>
    <w:lvl w:ilvl="8" w:tplc="B6A0B658">
      <w:numFmt w:val="bullet"/>
      <w:lvlText w:val="•"/>
      <w:lvlJc w:val="left"/>
      <w:pPr>
        <w:ind w:left="5656" w:hanging="360"/>
      </w:pPr>
      <w:rPr>
        <w:rFonts w:hint="default"/>
        <w:lang w:val="nl-NL" w:eastAsia="en-US" w:bidi="ar-SA"/>
      </w:rPr>
    </w:lvl>
  </w:abstractNum>
  <w:num w:numId="1" w16cid:durableId="834882621">
    <w:abstractNumId w:val="0"/>
  </w:num>
  <w:num w:numId="2" w16cid:durableId="1585800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02"/>
    <w:rsid w:val="0023650E"/>
    <w:rsid w:val="00550902"/>
    <w:rsid w:val="00881775"/>
    <w:rsid w:val="00CE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65A0"/>
  <w15:chartTrackingRefBased/>
  <w15:docId w15:val="{F96BC785-FD0C-459C-8B84-F3624358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5090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23650E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23650E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23650E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650E"/>
    <w:rPr>
      <w:rFonts w:ascii="Century Gothic" w:eastAsiaTheme="majorEastAsia" w:hAnsi="Century Gothic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23650E"/>
    <w:rPr>
      <w:rFonts w:ascii="Century Gothic" w:eastAsiaTheme="majorEastAsia" w:hAnsi="Century Gothic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3650E"/>
    <w:rPr>
      <w:rFonts w:ascii="Century Gothic" w:eastAsiaTheme="majorEastAsia" w:hAnsi="Century Gothic" w:cstheme="majorBidi"/>
      <w:color w:val="1F3763" w:themeColor="accent1" w:themeShade="7F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5090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qFormat/>
    <w:rsid w:val="00550902"/>
  </w:style>
  <w:style w:type="character" w:customStyle="1" w:styleId="PlattetekstChar">
    <w:name w:val="Platte tekst Char"/>
    <w:basedOn w:val="Standaardalinea-lettertype"/>
    <w:link w:val="Plattetekst"/>
    <w:uiPriority w:val="1"/>
    <w:rsid w:val="0055090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Standaard"/>
    <w:uiPriority w:val="1"/>
    <w:qFormat/>
    <w:rsid w:val="00550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van de Sande</dc:creator>
  <cp:keywords/>
  <dc:description/>
  <cp:lastModifiedBy>Rick van de Sande</cp:lastModifiedBy>
  <cp:revision>1</cp:revision>
  <dcterms:created xsi:type="dcterms:W3CDTF">2023-11-24T07:29:00Z</dcterms:created>
  <dcterms:modified xsi:type="dcterms:W3CDTF">2023-11-24T07:31:00Z</dcterms:modified>
</cp:coreProperties>
</file>